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D8" w:rsidRDefault="00A723D8" w:rsidP="002D2D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C0761">
        <w:rPr>
          <w:rFonts w:ascii="Times New Roman" w:hAnsi="Times New Roman" w:cs="Times New Roman"/>
          <w:b/>
          <w:sz w:val="24"/>
          <w:szCs w:val="24"/>
          <w:lang w:val="tr-TR"/>
        </w:rPr>
        <w:t xml:space="preserve">KAHRAMANMARAŞ SÜTÇÜ İMAM ÜNİVERSİTESİ TIP FAKÜLTESİ ANESTEZİYOLOJİ VE REANİMASYON </w:t>
      </w:r>
      <w:r w:rsidR="002D2D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ANABİLİM DALI </w:t>
      </w:r>
      <w:r w:rsidR="002D2D5D" w:rsidRPr="000C0761">
        <w:rPr>
          <w:rFonts w:ascii="Times New Roman" w:hAnsi="Times New Roman" w:cs="Times New Roman"/>
          <w:b/>
          <w:sz w:val="24"/>
          <w:szCs w:val="24"/>
          <w:lang w:val="tr-TR"/>
        </w:rPr>
        <w:t>DÖNEM 5</w:t>
      </w:r>
      <w:r w:rsidR="002D2D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0C0761">
        <w:rPr>
          <w:rFonts w:ascii="Times New Roman" w:hAnsi="Times New Roman" w:cs="Times New Roman"/>
          <w:b/>
          <w:sz w:val="24"/>
          <w:szCs w:val="24"/>
          <w:lang w:val="tr-TR"/>
        </w:rPr>
        <w:t>DERSLERİ ÖĞRENİM HEDEFLERİ</w:t>
      </w:r>
    </w:p>
    <w:p w:rsidR="002D2D5D" w:rsidRPr="000C0761" w:rsidRDefault="002D2D5D" w:rsidP="002D2D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A723D8" w:rsidRPr="000C0761" w:rsidTr="001804F6">
        <w:tc>
          <w:tcPr>
            <w:tcW w:w="9212" w:type="dxa"/>
          </w:tcPr>
          <w:p w:rsidR="00A723D8" w:rsidRPr="000C0761" w:rsidRDefault="00A723D8" w:rsidP="000C0761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Asit Baz D</w:t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engesi Bozuklukları ve </w:t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Dr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</w:t>
            </w:r>
            <w:proofErr w:type="spellEnd"/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. Üyesi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Gökce</w:t>
            </w:r>
            <w:proofErr w:type="spellEnd"/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Gişi</w:t>
            </w:r>
            <w:proofErr w:type="spellEnd"/>
          </w:p>
          <w:p w:rsidR="00A723D8" w:rsidRPr="000C0761" w:rsidRDefault="00A723D8" w:rsidP="000C07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Kan</w:t>
            </w:r>
            <w:r w:rsidR="000C0761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gazı Değerlendirilmesi</w:t>
            </w: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</w:p>
        </w:tc>
      </w:tr>
    </w:tbl>
    <w:p w:rsidR="000C0761" w:rsidRDefault="000C0761" w:rsidP="000C0761">
      <w:pPr>
        <w:spacing w:after="0" w:line="360" w:lineRule="auto"/>
        <w:ind w:left="360"/>
        <w:jc w:val="both"/>
      </w:pPr>
    </w:p>
    <w:p w:rsidR="00A723D8" w:rsidRPr="000C0761" w:rsidRDefault="00A723D8" w:rsidP="000C0761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0C0761">
        <w:t xml:space="preserve">Asidemi, </w:t>
      </w:r>
      <w:proofErr w:type="spellStart"/>
      <w:r w:rsidRPr="000C0761">
        <w:t>alkalemi</w:t>
      </w:r>
      <w:proofErr w:type="spellEnd"/>
      <w:r w:rsidRPr="000C0761">
        <w:t xml:space="preserve"> kavramlarını bilir</w:t>
      </w:r>
    </w:p>
    <w:p w:rsidR="00A723D8" w:rsidRPr="000C0761" w:rsidRDefault="00A723D8" w:rsidP="000C0761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0C0761">
        <w:t>Tampon sistemlerini bilir</w:t>
      </w:r>
    </w:p>
    <w:p w:rsidR="00A723D8" w:rsidRPr="000C0761" w:rsidRDefault="00A723D8" w:rsidP="000C0761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0C0761">
        <w:t xml:space="preserve">Solunumsal </w:t>
      </w:r>
      <w:proofErr w:type="spellStart"/>
      <w:r w:rsidRPr="000C0761">
        <w:t>asidoz</w:t>
      </w:r>
      <w:proofErr w:type="spellEnd"/>
      <w:r w:rsidRPr="000C0761">
        <w:t xml:space="preserve"> ve </w:t>
      </w:r>
      <w:proofErr w:type="spellStart"/>
      <w:r w:rsidRPr="000C0761">
        <w:t>alkaloz</w:t>
      </w:r>
      <w:proofErr w:type="spellEnd"/>
      <w:r w:rsidRPr="000C0761">
        <w:t xml:space="preserve"> tanımını bilir, </w:t>
      </w:r>
      <w:r w:rsidR="00E3016D" w:rsidRPr="000C0761">
        <w:t>nedenlerin</w:t>
      </w:r>
      <w:r w:rsidRPr="000C0761">
        <w:t>i sayar,</w:t>
      </w:r>
      <w:r w:rsidR="00E3016D" w:rsidRPr="000C0761">
        <w:t xml:space="preserve"> </w:t>
      </w:r>
      <w:r w:rsidRPr="000C0761">
        <w:t>tedavisini bilir</w:t>
      </w:r>
    </w:p>
    <w:p w:rsidR="00E3016D" w:rsidRPr="000C0761" w:rsidRDefault="00E3016D" w:rsidP="000C0761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</w:pPr>
      <w:proofErr w:type="spellStart"/>
      <w:r w:rsidRPr="000C0761">
        <w:t>Metabolik</w:t>
      </w:r>
      <w:proofErr w:type="spellEnd"/>
      <w:r w:rsidRPr="000C0761">
        <w:t xml:space="preserve"> </w:t>
      </w:r>
      <w:proofErr w:type="spellStart"/>
      <w:r w:rsidRPr="000C0761">
        <w:t>asidoz</w:t>
      </w:r>
      <w:proofErr w:type="spellEnd"/>
      <w:r w:rsidRPr="000C0761">
        <w:t xml:space="preserve"> ve </w:t>
      </w:r>
      <w:proofErr w:type="spellStart"/>
      <w:r w:rsidRPr="000C0761">
        <w:t>alkaloz</w:t>
      </w:r>
      <w:proofErr w:type="spellEnd"/>
      <w:r w:rsidRPr="000C0761">
        <w:t xml:space="preserve"> tanımını bilir, nedenlerini sayar, tedavisini bilir</w:t>
      </w:r>
    </w:p>
    <w:p w:rsidR="00E3016D" w:rsidRDefault="00E3016D" w:rsidP="000C0761">
      <w:pPr>
        <w:pStyle w:val="ListeParagraf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0C0761">
        <w:t xml:space="preserve">Sistematik olarak </w:t>
      </w:r>
      <w:proofErr w:type="spellStart"/>
      <w:r w:rsidRPr="000C0761">
        <w:t>kangazı</w:t>
      </w:r>
      <w:proofErr w:type="spellEnd"/>
      <w:r w:rsidRPr="000C0761">
        <w:t xml:space="preserve"> değerlendirmesi yapabilir</w:t>
      </w:r>
    </w:p>
    <w:p w:rsidR="000C0761" w:rsidRPr="000C0761" w:rsidRDefault="000C0761" w:rsidP="000C0761">
      <w:pPr>
        <w:spacing w:after="0" w:line="360" w:lineRule="auto"/>
        <w:ind w:left="360"/>
        <w:jc w:val="both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E3016D" w:rsidRPr="000C0761" w:rsidTr="00E3016D">
        <w:tc>
          <w:tcPr>
            <w:tcW w:w="9212" w:type="dxa"/>
          </w:tcPr>
          <w:p w:rsidR="00E3016D" w:rsidRPr="000C0761" w:rsidRDefault="00E3016D" w:rsidP="000C07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İntoksikasyonlara</w:t>
            </w:r>
            <w:proofErr w:type="spellEnd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Temel</w:t>
            </w:r>
            <w:proofErr w:type="spellEnd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Yaklaşım</w:t>
            </w:r>
            <w:proofErr w:type="spellEnd"/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816D0A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Dr </w:t>
            </w:r>
            <w:proofErr w:type="spellStart"/>
            <w:r w:rsidR="00816D0A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</w:t>
            </w:r>
            <w:proofErr w:type="spellEnd"/>
            <w:r w:rsidR="00816D0A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. Üyesi </w:t>
            </w:r>
            <w:proofErr w:type="spellStart"/>
            <w:r w:rsidR="00816D0A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Cengizhan</w:t>
            </w:r>
            <w:proofErr w:type="spellEnd"/>
            <w:r w:rsidR="00816D0A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Yavuz</w:t>
            </w:r>
          </w:p>
        </w:tc>
      </w:tr>
    </w:tbl>
    <w:p w:rsidR="000C0761" w:rsidRDefault="000C0761" w:rsidP="000C0761">
      <w:pPr>
        <w:spacing w:after="0" w:line="360" w:lineRule="auto"/>
        <w:ind w:left="360"/>
        <w:jc w:val="both"/>
      </w:pPr>
    </w:p>
    <w:p w:rsidR="00E3016D" w:rsidRPr="000C0761" w:rsidRDefault="00926E32" w:rsidP="000C0761">
      <w:pPr>
        <w:pStyle w:val="ListeParagraf"/>
        <w:numPr>
          <w:ilvl w:val="0"/>
          <w:numId w:val="3"/>
        </w:numPr>
        <w:spacing w:before="0" w:beforeAutospacing="0" w:after="0" w:afterAutospacing="0" w:line="360" w:lineRule="auto"/>
        <w:jc w:val="both"/>
      </w:pPr>
      <w:proofErr w:type="spellStart"/>
      <w:r w:rsidRPr="000C0761">
        <w:t>İntoksikasyonların</w:t>
      </w:r>
      <w:proofErr w:type="spellEnd"/>
      <w:r w:rsidRPr="000C0761">
        <w:t xml:space="preserve"> t</w:t>
      </w:r>
      <w:r w:rsidR="00E3016D" w:rsidRPr="000C0761">
        <w:t>anım</w:t>
      </w:r>
      <w:r w:rsidRPr="000C0761">
        <w:t>ını bilir, sınıflandırabilir</w:t>
      </w:r>
    </w:p>
    <w:p w:rsidR="00926E32" w:rsidRPr="000C0761" w:rsidRDefault="00926E32" w:rsidP="000C0761">
      <w:pPr>
        <w:pStyle w:val="ListeParagraf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C0761">
        <w:t>Genel tedavi ilkelerini bilir</w:t>
      </w:r>
    </w:p>
    <w:p w:rsidR="00E3016D" w:rsidRPr="000C0761" w:rsidRDefault="00E3016D" w:rsidP="000C0761">
      <w:pPr>
        <w:pStyle w:val="ListeParagraf"/>
        <w:numPr>
          <w:ilvl w:val="0"/>
          <w:numId w:val="3"/>
        </w:numPr>
        <w:spacing w:before="0" w:beforeAutospacing="0" w:after="0" w:afterAutospacing="0" w:line="360" w:lineRule="auto"/>
        <w:jc w:val="both"/>
      </w:pPr>
      <w:proofErr w:type="spellStart"/>
      <w:r w:rsidRPr="000C0761">
        <w:t>Toksik</w:t>
      </w:r>
      <w:proofErr w:type="spellEnd"/>
      <w:r w:rsidRPr="000C0761">
        <w:t xml:space="preserve"> ma</w:t>
      </w:r>
      <w:r w:rsidR="00926E32" w:rsidRPr="000C0761">
        <w:t>ddenin vücuttan uzaklaştırılma yöntemlerini sayar</w:t>
      </w:r>
    </w:p>
    <w:p w:rsidR="00926E32" w:rsidRDefault="00926E32" w:rsidP="000C0761">
      <w:pPr>
        <w:pStyle w:val="ListeParagraf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C0761">
        <w:t>Spesifik tedavisi olup olmadığını değerlendirir ve gerektiğinde uygular.</w:t>
      </w:r>
    </w:p>
    <w:p w:rsidR="000C0761" w:rsidRPr="000C0761" w:rsidRDefault="000C0761" w:rsidP="000C0761">
      <w:pPr>
        <w:spacing w:after="0" w:line="360" w:lineRule="auto"/>
        <w:ind w:left="360"/>
        <w:jc w:val="both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26E32" w:rsidRPr="000C0761" w:rsidTr="00926E32">
        <w:tc>
          <w:tcPr>
            <w:tcW w:w="9212" w:type="dxa"/>
          </w:tcPr>
          <w:p w:rsidR="00926E32" w:rsidRPr="000C0761" w:rsidRDefault="00926E32" w:rsidP="000C07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Kas</w:t>
            </w:r>
            <w:proofErr w:type="spellEnd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Gevşeticiler</w:t>
            </w:r>
            <w:proofErr w:type="spellEnd"/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693128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Dr </w:t>
            </w:r>
            <w:proofErr w:type="spellStart"/>
            <w:r w:rsidR="00693128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</w:t>
            </w:r>
            <w:proofErr w:type="spellEnd"/>
            <w:r w:rsidR="00693128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. Üyesi </w:t>
            </w:r>
            <w:proofErr w:type="spellStart"/>
            <w:r w:rsidR="00693128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Cengizhan</w:t>
            </w:r>
            <w:proofErr w:type="spellEnd"/>
            <w:r w:rsidR="00693128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Yavuz</w:t>
            </w:r>
          </w:p>
        </w:tc>
      </w:tr>
    </w:tbl>
    <w:p w:rsidR="000C0761" w:rsidRDefault="000C0761" w:rsidP="000C0761">
      <w:pPr>
        <w:spacing w:after="0" w:line="360" w:lineRule="auto"/>
        <w:ind w:left="360"/>
        <w:jc w:val="both"/>
      </w:pPr>
    </w:p>
    <w:p w:rsidR="00E3016D" w:rsidRPr="000C0761" w:rsidRDefault="00926E32" w:rsidP="000C0761">
      <w:pPr>
        <w:pStyle w:val="ListeParagraf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0C0761">
        <w:t>Kas gevşetici ilaçların e</w:t>
      </w:r>
      <w:r w:rsidR="00E3016D" w:rsidRPr="000C0761">
        <w:t>tki mekanizması</w:t>
      </w:r>
      <w:r w:rsidRPr="000C0761">
        <w:t>nı bilir</w:t>
      </w:r>
    </w:p>
    <w:p w:rsidR="00E3016D" w:rsidRPr="000C0761" w:rsidRDefault="00926E32" w:rsidP="000C0761">
      <w:pPr>
        <w:pStyle w:val="ListeParagraf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0C0761">
        <w:t>Kas gevşeticileri sınıflandırır, k</w:t>
      </w:r>
      <w:r w:rsidR="00E3016D" w:rsidRPr="000C0761">
        <w:t xml:space="preserve">ullanım </w:t>
      </w:r>
      <w:proofErr w:type="spellStart"/>
      <w:proofErr w:type="gramStart"/>
      <w:r w:rsidR="00E3016D" w:rsidRPr="000C0761">
        <w:t>endikasyonları</w:t>
      </w:r>
      <w:r w:rsidRPr="000C0761">
        <w:t>nı</w:t>
      </w:r>
      <w:proofErr w:type="spellEnd"/>
      <w:r w:rsidRPr="000C0761">
        <w:t xml:space="preserve"> , yan</w:t>
      </w:r>
      <w:proofErr w:type="gramEnd"/>
      <w:r w:rsidRPr="000C0761">
        <w:t xml:space="preserve"> etkilerini bilir</w:t>
      </w:r>
    </w:p>
    <w:p w:rsidR="00E3016D" w:rsidRDefault="00E3016D" w:rsidP="000C0761">
      <w:pPr>
        <w:pStyle w:val="ListeParagraf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0C0761">
        <w:t>Kas gücünün geri döndürülmesinde kullanılan ajanlar</w:t>
      </w:r>
      <w:r w:rsidR="00926E32" w:rsidRPr="000C0761">
        <w:t>ı sayar</w:t>
      </w:r>
    </w:p>
    <w:p w:rsidR="000C0761" w:rsidRPr="000C0761" w:rsidRDefault="000C0761" w:rsidP="000C0761">
      <w:pPr>
        <w:spacing w:after="0" w:line="360" w:lineRule="auto"/>
        <w:ind w:left="360"/>
        <w:jc w:val="both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2E2BB9" w:rsidRPr="000C0761" w:rsidTr="002E2BB9">
        <w:tc>
          <w:tcPr>
            <w:tcW w:w="9212" w:type="dxa"/>
          </w:tcPr>
          <w:p w:rsidR="002E2BB9" w:rsidRPr="000C0761" w:rsidRDefault="002E2BB9" w:rsidP="000C07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Havayolu</w:t>
            </w:r>
            <w:proofErr w:type="spellEnd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Açıklığının</w:t>
            </w:r>
            <w:proofErr w:type="spellEnd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Sağlanması</w:t>
            </w:r>
            <w:proofErr w:type="spellEnd"/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Dr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</w:t>
            </w:r>
            <w:proofErr w:type="spellEnd"/>
            <w:r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 Üyesi Feyza Çalışır</w:t>
            </w:r>
          </w:p>
        </w:tc>
      </w:tr>
    </w:tbl>
    <w:p w:rsidR="000C0761" w:rsidRDefault="000C0761" w:rsidP="000C0761">
      <w:pPr>
        <w:spacing w:after="0" w:line="360" w:lineRule="auto"/>
        <w:ind w:left="360"/>
        <w:jc w:val="both"/>
      </w:pPr>
    </w:p>
    <w:p w:rsidR="002E2BB9" w:rsidRP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C0761">
        <w:t xml:space="preserve">Çocuk ve erişkinlerde </w:t>
      </w:r>
      <w:proofErr w:type="spellStart"/>
      <w:r w:rsidRPr="000C0761">
        <w:t>larinks</w:t>
      </w:r>
      <w:proofErr w:type="spellEnd"/>
      <w:r w:rsidRPr="000C0761">
        <w:t xml:space="preserve"> anatomisini bilir</w:t>
      </w:r>
    </w:p>
    <w:p w:rsidR="002E2BB9" w:rsidRP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C0761">
        <w:t>Çocuk ve erişkin hava yolu anatomisini bilir</w:t>
      </w:r>
    </w:p>
    <w:p w:rsidR="002E2BB9" w:rsidRP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C0761">
        <w:t>Çocuk ve erişkin hava yolu arasındaki farklarını pratik ederek yansımalarını bilir</w:t>
      </w:r>
    </w:p>
    <w:p w:rsidR="002E2BB9" w:rsidRP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C0761">
        <w:t xml:space="preserve">Hava yolu açma manevralarını uygulayabilir </w:t>
      </w:r>
    </w:p>
    <w:p w:rsidR="002E2BB9" w:rsidRP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C0761">
        <w:t xml:space="preserve">Hava yolu araç-gereçleri kullanabilir </w:t>
      </w:r>
    </w:p>
    <w:p w:rsidR="002E2BB9" w:rsidRP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C0761">
        <w:lastRenderedPageBreak/>
        <w:t>Solunum ve hava yolu sorunu yaşayan hastaya hava yolu açabilir (cerrahi havayolu hariç)</w:t>
      </w:r>
    </w:p>
    <w:p w:rsidR="002E2BB9" w:rsidRP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C0761">
        <w:t xml:space="preserve">Solunum </w:t>
      </w:r>
      <w:proofErr w:type="spellStart"/>
      <w:r w:rsidRPr="000C0761">
        <w:t>arresti</w:t>
      </w:r>
      <w:proofErr w:type="spellEnd"/>
      <w:r w:rsidRPr="000C0761">
        <w:t xml:space="preserve"> olmuş hastaya solunum desteği yapabilir (</w:t>
      </w:r>
      <w:proofErr w:type="spellStart"/>
      <w:r w:rsidRPr="000C0761">
        <w:t>invaziv</w:t>
      </w:r>
      <w:proofErr w:type="spellEnd"/>
      <w:r w:rsidRPr="000C0761">
        <w:t xml:space="preserve"> olmayan yöntemlerle- Maske-</w:t>
      </w:r>
      <w:proofErr w:type="spellStart"/>
      <w:r w:rsidRPr="000C0761">
        <w:t>ambu</w:t>
      </w:r>
      <w:proofErr w:type="spellEnd"/>
      <w:r w:rsidRPr="000C0761">
        <w:t xml:space="preserve">, </w:t>
      </w:r>
      <w:proofErr w:type="spellStart"/>
      <w:r w:rsidRPr="000C0761">
        <w:t>laringeal</w:t>
      </w:r>
      <w:proofErr w:type="spellEnd"/>
      <w:r w:rsidRPr="000C0761">
        <w:t xml:space="preserve"> maske, </w:t>
      </w:r>
      <w:proofErr w:type="spellStart"/>
      <w:r w:rsidRPr="000C0761">
        <w:t>endotrakeal</w:t>
      </w:r>
      <w:proofErr w:type="spellEnd"/>
      <w:r w:rsidRPr="000C0761">
        <w:t xml:space="preserve"> </w:t>
      </w:r>
      <w:proofErr w:type="spellStart"/>
      <w:r w:rsidRPr="000C0761">
        <w:t>entübasyon</w:t>
      </w:r>
      <w:proofErr w:type="spellEnd"/>
      <w:r w:rsidRPr="000C0761">
        <w:t>)</w:t>
      </w:r>
    </w:p>
    <w:p w:rsidR="002E2BB9" w:rsidRP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spellStart"/>
      <w:r w:rsidRPr="000C0761">
        <w:t>Entübasyon</w:t>
      </w:r>
      <w:proofErr w:type="spellEnd"/>
      <w:r w:rsidRPr="000C0761">
        <w:t xml:space="preserve"> tanımı ve </w:t>
      </w:r>
      <w:proofErr w:type="spellStart"/>
      <w:r w:rsidRPr="000C0761">
        <w:t>endikasyonlarını</w:t>
      </w:r>
      <w:proofErr w:type="spellEnd"/>
      <w:r w:rsidRPr="000C0761">
        <w:t xml:space="preserve"> bilir</w:t>
      </w:r>
    </w:p>
    <w:p w:rsidR="002E2BB9" w:rsidRP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spellStart"/>
      <w:r w:rsidRPr="000C0761">
        <w:t>Entübasyon</w:t>
      </w:r>
      <w:proofErr w:type="spellEnd"/>
      <w:r w:rsidRPr="000C0761">
        <w:t xml:space="preserve"> teknikleri ve </w:t>
      </w:r>
      <w:proofErr w:type="gramStart"/>
      <w:r w:rsidRPr="000C0761">
        <w:t>komplikasyonlarını</w:t>
      </w:r>
      <w:proofErr w:type="gramEnd"/>
      <w:r w:rsidRPr="000C0761">
        <w:t xml:space="preserve"> bilir </w:t>
      </w:r>
    </w:p>
    <w:p w:rsidR="002E2BB9" w:rsidRP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C0761">
        <w:t xml:space="preserve">Zor </w:t>
      </w:r>
      <w:proofErr w:type="spellStart"/>
      <w:r w:rsidRPr="000C0761">
        <w:t>entübasyon</w:t>
      </w:r>
      <w:proofErr w:type="spellEnd"/>
      <w:r w:rsidRPr="000C0761">
        <w:t xml:space="preserve"> tanımı, tanısı ve yöntemlerini bilir</w:t>
      </w:r>
    </w:p>
    <w:p w:rsidR="002E2BB9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spellStart"/>
      <w:r w:rsidRPr="000C0761">
        <w:t>Endotrakeal</w:t>
      </w:r>
      <w:proofErr w:type="spellEnd"/>
      <w:r w:rsidRPr="000C0761">
        <w:t xml:space="preserve"> </w:t>
      </w:r>
      <w:proofErr w:type="spellStart"/>
      <w:r w:rsidRPr="000C0761">
        <w:t>entübasyon</w:t>
      </w:r>
      <w:proofErr w:type="spellEnd"/>
      <w:r w:rsidRPr="000C0761">
        <w:t xml:space="preserve"> yapabilir </w:t>
      </w:r>
    </w:p>
    <w:p w:rsidR="000C0761" w:rsidRPr="000C0761" w:rsidRDefault="000C0761" w:rsidP="000C0761">
      <w:pPr>
        <w:spacing w:after="0" w:line="360" w:lineRule="auto"/>
        <w:ind w:left="360"/>
        <w:jc w:val="both"/>
      </w:pPr>
    </w:p>
    <w:tbl>
      <w:tblPr>
        <w:tblStyle w:val="TabloKlavuzu"/>
        <w:tblW w:w="0" w:type="auto"/>
        <w:tblInd w:w="108" w:type="dxa"/>
        <w:tblLook w:val="04A0"/>
      </w:tblPr>
      <w:tblGrid>
        <w:gridCol w:w="9180"/>
      </w:tblGrid>
      <w:tr w:rsidR="002E2BB9" w:rsidRPr="000C0761" w:rsidTr="002E2BB9">
        <w:tc>
          <w:tcPr>
            <w:tcW w:w="9180" w:type="dxa"/>
          </w:tcPr>
          <w:p w:rsidR="002E2BB9" w:rsidRPr="000C0761" w:rsidRDefault="002E2BB9" w:rsidP="000C0761">
            <w:pPr>
              <w:pStyle w:val="ListeParagraf"/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0C0761">
              <w:rPr>
                <w:b/>
              </w:rPr>
              <w:t>Sepsis</w:t>
            </w:r>
            <w:proofErr w:type="spellEnd"/>
            <w:r w:rsidRPr="000C0761">
              <w:rPr>
                <w:b/>
              </w:rPr>
              <w:t xml:space="preserve"> G</w:t>
            </w:r>
            <w:r w:rsidR="000C0761">
              <w:rPr>
                <w:b/>
              </w:rPr>
              <w:t>üncel Tanı Ve Tedavi Kriterleri</w:t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Pr="000C0761">
              <w:rPr>
                <w:b/>
              </w:rPr>
              <w:t xml:space="preserve">Dr </w:t>
            </w:r>
            <w:proofErr w:type="spellStart"/>
            <w:r w:rsidRPr="000C0761">
              <w:rPr>
                <w:b/>
              </w:rPr>
              <w:t>Öğr</w:t>
            </w:r>
            <w:proofErr w:type="spellEnd"/>
            <w:r w:rsidRPr="000C0761">
              <w:rPr>
                <w:b/>
              </w:rPr>
              <w:t>. Üyesi Feyza Çalışır</w:t>
            </w:r>
          </w:p>
        </w:tc>
      </w:tr>
    </w:tbl>
    <w:p w:rsidR="000C0761" w:rsidRDefault="000C0761" w:rsidP="000C0761">
      <w:pPr>
        <w:pStyle w:val="ListeParagraf1"/>
        <w:spacing w:line="360" w:lineRule="auto"/>
        <w:ind w:left="360"/>
        <w:jc w:val="both"/>
        <w:rPr>
          <w:rFonts w:ascii="Times New Roman" w:hAnsi="Times New Roman"/>
        </w:rPr>
      </w:pPr>
    </w:p>
    <w:p w:rsidR="002E2BB9" w:rsidRPr="000C0761" w:rsidRDefault="002E2BB9" w:rsidP="000C0761">
      <w:pPr>
        <w:pStyle w:val="ListeParagraf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0C0761">
        <w:rPr>
          <w:rFonts w:ascii="Times New Roman" w:hAnsi="Times New Roman"/>
        </w:rPr>
        <w:t>Sepsis</w:t>
      </w:r>
      <w:proofErr w:type="spellEnd"/>
      <w:r w:rsidRPr="000C0761">
        <w:rPr>
          <w:rFonts w:ascii="Times New Roman" w:hAnsi="Times New Roman"/>
        </w:rPr>
        <w:t xml:space="preserve">-septik şok tanımlama </w:t>
      </w:r>
      <w:proofErr w:type="gramStart"/>
      <w:r w:rsidRPr="000C0761">
        <w:rPr>
          <w:rFonts w:ascii="Times New Roman" w:hAnsi="Times New Roman"/>
        </w:rPr>
        <w:t>kriterlerini</w:t>
      </w:r>
      <w:proofErr w:type="gramEnd"/>
      <w:r w:rsidRPr="000C0761">
        <w:rPr>
          <w:rFonts w:ascii="Times New Roman" w:hAnsi="Times New Roman"/>
        </w:rPr>
        <w:t xml:space="preserve"> bilir</w:t>
      </w:r>
    </w:p>
    <w:p w:rsidR="002E2BB9" w:rsidRPr="000C0761" w:rsidRDefault="002E2BB9" w:rsidP="000C0761">
      <w:pPr>
        <w:pStyle w:val="ListeParagraf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0C0761">
        <w:rPr>
          <w:rFonts w:ascii="Times New Roman" w:hAnsi="Times New Roman"/>
        </w:rPr>
        <w:t>Sepsisin</w:t>
      </w:r>
      <w:proofErr w:type="spellEnd"/>
      <w:r w:rsidRPr="000C0761">
        <w:rPr>
          <w:rFonts w:ascii="Times New Roman" w:hAnsi="Times New Roman"/>
        </w:rPr>
        <w:t xml:space="preserve"> önemi, sıklığı, </w:t>
      </w:r>
      <w:proofErr w:type="spellStart"/>
      <w:r w:rsidRPr="000C0761">
        <w:rPr>
          <w:rFonts w:ascii="Times New Roman" w:hAnsi="Times New Roman"/>
        </w:rPr>
        <w:t>morbidite</w:t>
      </w:r>
      <w:proofErr w:type="spellEnd"/>
      <w:r w:rsidRPr="000C0761">
        <w:rPr>
          <w:rFonts w:ascii="Times New Roman" w:hAnsi="Times New Roman"/>
        </w:rPr>
        <w:t>-</w:t>
      </w:r>
      <w:proofErr w:type="spellStart"/>
      <w:r w:rsidRPr="000C0761">
        <w:rPr>
          <w:rFonts w:ascii="Times New Roman" w:hAnsi="Times New Roman"/>
        </w:rPr>
        <w:t>mortalitesi</w:t>
      </w:r>
      <w:proofErr w:type="spellEnd"/>
      <w:r w:rsidRPr="000C0761">
        <w:rPr>
          <w:rFonts w:ascii="Times New Roman" w:hAnsi="Times New Roman"/>
        </w:rPr>
        <w:t xml:space="preserve"> ve maliyeti konusunda </w:t>
      </w:r>
      <w:proofErr w:type="spellStart"/>
      <w:r w:rsidRPr="000C0761">
        <w:rPr>
          <w:rFonts w:ascii="Times New Roman" w:hAnsi="Times New Roman"/>
        </w:rPr>
        <w:t>farkındalık</w:t>
      </w:r>
      <w:proofErr w:type="spellEnd"/>
      <w:r w:rsidRPr="000C0761">
        <w:rPr>
          <w:rFonts w:ascii="Times New Roman" w:hAnsi="Times New Roman"/>
        </w:rPr>
        <w:t xml:space="preserve"> sahibidir </w:t>
      </w:r>
    </w:p>
    <w:p w:rsidR="002E2BB9" w:rsidRPr="000C0761" w:rsidRDefault="002E2BB9" w:rsidP="000C0761">
      <w:pPr>
        <w:pStyle w:val="ListeParagraf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0C0761">
        <w:rPr>
          <w:rFonts w:ascii="Times New Roman" w:hAnsi="Times New Roman"/>
        </w:rPr>
        <w:t>Sepsisin</w:t>
      </w:r>
      <w:proofErr w:type="spellEnd"/>
      <w:r w:rsidRPr="000C0761">
        <w:rPr>
          <w:rFonts w:ascii="Times New Roman" w:hAnsi="Times New Roman"/>
        </w:rPr>
        <w:t xml:space="preserve"> </w:t>
      </w:r>
      <w:proofErr w:type="spellStart"/>
      <w:r w:rsidRPr="000C0761">
        <w:rPr>
          <w:rFonts w:ascii="Times New Roman" w:hAnsi="Times New Roman"/>
        </w:rPr>
        <w:t>patofizyolojisini</w:t>
      </w:r>
      <w:proofErr w:type="spellEnd"/>
      <w:r w:rsidRPr="000C0761">
        <w:rPr>
          <w:rFonts w:ascii="Times New Roman" w:hAnsi="Times New Roman"/>
        </w:rPr>
        <w:t xml:space="preserve"> ve tanı </w:t>
      </w:r>
      <w:proofErr w:type="gramStart"/>
      <w:r w:rsidRPr="000C0761">
        <w:rPr>
          <w:rFonts w:ascii="Times New Roman" w:hAnsi="Times New Roman"/>
        </w:rPr>
        <w:t>kriterlerini</w:t>
      </w:r>
      <w:proofErr w:type="gramEnd"/>
      <w:r w:rsidRPr="000C0761">
        <w:rPr>
          <w:rFonts w:ascii="Times New Roman" w:hAnsi="Times New Roman"/>
        </w:rPr>
        <w:t xml:space="preserve"> bilir</w:t>
      </w:r>
    </w:p>
    <w:p w:rsidR="002E2BB9" w:rsidRPr="000C0761" w:rsidRDefault="002E2BB9" w:rsidP="000C0761">
      <w:pPr>
        <w:pStyle w:val="ListeParagraf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0C0761">
        <w:rPr>
          <w:rFonts w:ascii="Times New Roman" w:hAnsi="Times New Roman"/>
        </w:rPr>
        <w:t>Sepsisin</w:t>
      </w:r>
      <w:proofErr w:type="spellEnd"/>
      <w:r w:rsidRPr="000C0761">
        <w:rPr>
          <w:rFonts w:ascii="Times New Roman" w:hAnsi="Times New Roman"/>
        </w:rPr>
        <w:t xml:space="preserve"> önlenmesinde geçerli uygulamaları bilir</w:t>
      </w:r>
    </w:p>
    <w:p w:rsidR="002E2BB9" w:rsidRPr="000C0761" w:rsidRDefault="002E2BB9" w:rsidP="000C0761">
      <w:pPr>
        <w:pStyle w:val="ListeParagraf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0C0761">
        <w:rPr>
          <w:rFonts w:ascii="Times New Roman" w:hAnsi="Times New Roman"/>
        </w:rPr>
        <w:t>Sepsis</w:t>
      </w:r>
      <w:proofErr w:type="spellEnd"/>
      <w:r w:rsidRPr="000C0761">
        <w:rPr>
          <w:rFonts w:ascii="Times New Roman" w:hAnsi="Times New Roman"/>
        </w:rPr>
        <w:t xml:space="preserve"> ve buna bağlı </w:t>
      </w:r>
      <w:proofErr w:type="spellStart"/>
      <w:r w:rsidRPr="000C0761">
        <w:rPr>
          <w:rFonts w:ascii="Times New Roman" w:hAnsi="Times New Roman"/>
        </w:rPr>
        <w:t>multiorgan</w:t>
      </w:r>
      <w:proofErr w:type="spellEnd"/>
      <w:r w:rsidRPr="000C0761">
        <w:rPr>
          <w:rFonts w:ascii="Times New Roman" w:hAnsi="Times New Roman"/>
        </w:rPr>
        <w:t xml:space="preserve"> yetersizliğinde hastalarda görülen klinik bulguları bilir ve laboratuar verilerini değerlendirir</w:t>
      </w:r>
    </w:p>
    <w:p w:rsidR="000C0761" w:rsidRDefault="002E2BB9" w:rsidP="000C0761">
      <w:pPr>
        <w:pStyle w:val="ListeParagraf"/>
        <w:numPr>
          <w:ilvl w:val="0"/>
          <w:numId w:val="1"/>
        </w:numPr>
        <w:spacing w:before="0" w:beforeAutospacing="0" w:after="0" w:afterAutospacing="0" w:line="360" w:lineRule="auto"/>
        <w:jc w:val="both"/>
      </w:pPr>
      <w:proofErr w:type="spellStart"/>
      <w:r w:rsidRPr="000C0761">
        <w:t>Sepsis</w:t>
      </w:r>
      <w:proofErr w:type="spellEnd"/>
      <w:r w:rsidRPr="000C0761">
        <w:t xml:space="preserve"> ve septik şokta tedavi için gerekli hasta </w:t>
      </w:r>
      <w:proofErr w:type="spellStart"/>
      <w:r w:rsidRPr="000C0761">
        <w:t>monitörizasyon</w:t>
      </w:r>
      <w:proofErr w:type="spellEnd"/>
      <w:r w:rsidRPr="000C0761">
        <w:t xml:space="preserve"> gereçlerini, kullanım amaçlarını ve </w:t>
      </w:r>
      <w:r w:rsidR="00ED5404" w:rsidRPr="000C0761">
        <w:t>tedavi yöntemlerini,</w:t>
      </w:r>
      <w:r w:rsidRPr="000C0761">
        <w:t xml:space="preserve"> hedeflerini bilir</w:t>
      </w:r>
    </w:p>
    <w:p w:rsidR="000C0761" w:rsidRPr="000C0761" w:rsidRDefault="000C0761" w:rsidP="000C0761">
      <w:pPr>
        <w:spacing w:after="0" w:line="360" w:lineRule="auto"/>
        <w:ind w:left="360"/>
        <w:jc w:val="both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36A48" w:rsidRPr="000C0761" w:rsidTr="00036A48">
        <w:tc>
          <w:tcPr>
            <w:tcW w:w="9212" w:type="dxa"/>
          </w:tcPr>
          <w:p w:rsidR="00E9232D" w:rsidRPr="000C0761" w:rsidRDefault="00C07B35" w:rsidP="000C07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İnhalasyon</w:t>
            </w:r>
            <w:proofErr w:type="spellEnd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Anestezikleri</w:t>
            </w:r>
            <w:proofErr w:type="spellEnd"/>
            <w:r w:rsidR="00E9232D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9232D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Dr </w:t>
            </w:r>
            <w:proofErr w:type="spellStart"/>
            <w:r w:rsidR="00E9232D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</w:t>
            </w:r>
            <w:proofErr w:type="spellEnd"/>
            <w:r w:rsidR="00E9232D" w:rsidRPr="000C076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 Üyesi Yavuz Orak</w:t>
            </w:r>
          </w:p>
        </w:tc>
      </w:tr>
    </w:tbl>
    <w:p w:rsidR="000C0761" w:rsidRDefault="000C0761" w:rsidP="000C0761">
      <w:pPr>
        <w:spacing w:after="0" w:line="360" w:lineRule="auto"/>
        <w:ind w:left="284"/>
        <w:jc w:val="both"/>
      </w:pPr>
    </w:p>
    <w:p w:rsidR="002E2BB9" w:rsidRDefault="00ED5404" w:rsidP="000C0761">
      <w:pPr>
        <w:pStyle w:val="ListeParagraf"/>
        <w:numPr>
          <w:ilvl w:val="0"/>
          <w:numId w:val="8"/>
        </w:numPr>
        <w:spacing w:before="0" w:beforeAutospacing="0" w:after="0" w:afterAutospacing="0" w:line="360" w:lineRule="auto"/>
        <w:jc w:val="both"/>
      </w:pPr>
      <w:proofErr w:type="spellStart"/>
      <w:r w:rsidRPr="000C0761">
        <w:t>İnhalasyon</w:t>
      </w:r>
      <w:proofErr w:type="spellEnd"/>
      <w:r w:rsidRPr="000C0761">
        <w:t xml:space="preserve"> </w:t>
      </w:r>
      <w:proofErr w:type="spellStart"/>
      <w:r w:rsidRPr="000C0761">
        <w:t>anesteziklerini</w:t>
      </w:r>
      <w:proofErr w:type="spellEnd"/>
      <w:r w:rsidRPr="000C0761">
        <w:t xml:space="preserve"> sınıflandırabilir, etki mekanizmalarını bilir</w:t>
      </w:r>
    </w:p>
    <w:p w:rsidR="000C0761" w:rsidRPr="000C0761" w:rsidRDefault="000C0761" w:rsidP="000C0761">
      <w:pPr>
        <w:spacing w:after="0" w:line="360" w:lineRule="auto"/>
        <w:ind w:left="284"/>
        <w:jc w:val="both"/>
      </w:pPr>
    </w:p>
    <w:tbl>
      <w:tblPr>
        <w:tblStyle w:val="TabloKlavuzu"/>
        <w:tblW w:w="0" w:type="auto"/>
        <w:tblInd w:w="-34" w:type="dxa"/>
        <w:tblLook w:val="04A0"/>
      </w:tblPr>
      <w:tblGrid>
        <w:gridCol w:w="9322"/>
      </w:tblGrid>
      <w:tr w:rsidR="00ED5404" w:rsidRPr="000C0761" w:rsidTr="00742CCF">
        <w:trPr>
          <w:trHeight w:val="283"/>
        </w:trPr>
        <w:tc>
          <w:tcPr>
            <w:tcW w:w="9322" w:type="dxa"/>
          </w:tcPr>
          <w:p w:rsidR="00ED5404" w:rsidRPr="000C0761" w:rsidRDefault="00ED5404" w:rsidP="000C0761">
            <w:pPr>
              <w:pStyle w:val="ListeParagraf"/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0C0761">
              <w:rPr>
                <w:b/>
              </w:rPr>
              <w:t>İntravenöz</w:t>
            </w:r>
            <w:proofErr w:type="spellEnd"/>
            <w:r w:rsidRPr="000C0761">
              <w:rPr>
                <w:b/>
              </w:rPr>
              <w:t xml:space="preserve"> </w:t>
            </w:r>
            <w:proofErr w:type="spellStart"/>
            <w:r w:rsidRPr="000C0761">
              <w:rPr>
                <w:b/>
              </w:rPr>
              <w:t>Anestezik</w:t>
            </w:r>
            <w:proofErr w:type="spellEnd"/>
            <w:r w:rsidRPr="000C0761">
              <w:rPr>
                <w:b/>
              </w:rPr>
              <w:t xml:space="preserve"> Ajanlar</w:t>
            </w:r>
            <w:r w:rsidRP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Pr="000C0761">
              <w:rPr>
                <w:b/>
              </w:rPr>
              <w:t xml:space="preserve">Dr </w:t>
            </w:r>
            <w:proofErr w:type="spellStart"/>
            <w:r w:rsidRPr="000C0761">
              <w:rPr>
                <w:b/>
              </w:rPr>
              <w:t>Öğr</w:t>
            </w:r>
            <w:proofErr w:type="spellEnd"/>
            <w:r w:rsidRPr="000C0761">
              <w:rPr>
                <w:b/>
              </w:rPr>
              <w:t>. Üyesi Yavuz Orak</w:t>
            </w:r>
          </w:p>
        </w:tc>
      </w:tr>
    </w:tbl>
    <w:p w:rsidR="000C0761" w:rsidRDefault="000C0761" w:rsidP="000C0761">
      <w:pPr>
        <w:spacing w:after="0" w:line="360" w:lineRule="auto"/>
        <w:ind w:left="284"/>
        <w:jc w:val="both"/>
      </w:pPr>
    </w:p>
    <w:p w:rsidR="00ED5404" w:rsidRPr="000C0761" w:rsidRDefault="00ED5404" w:rsidP="000C0761">
      <w:pPr>
        <w:pStyle w:val="ListeParagraf"/>
        <w:numPr>
          <w:ilvl w:val="0"/>
          <w:numId w:val="8"/>
        </w:numPr>
        <w:spacing w:before="0" w:beforeAutospacing="0" w:after="0" w:afterAutospacing="0" w:line="360" w:lineRule="auto"/>
        <w:jc w:val="both"/>
      </w:pPr>
      <w:proofErr w:type="spellStart"/>
      <w:r w:rsidRPr="000C0761">
        <w:t>İntravenöz</w:t>
      </w:r>
      <w:proofErr w:type="spellEnd"/>
      <w:r w:rsidRPr="000C0761">
        <w:t xml:space="preserve"> </w:t>
      </w:r>
      <w:proofErr w:type="spellStart"/>
      <w:r w:rsidRPr="000C0761">
        <w:t>anestezik</w:t>
      </w:r>
      <w:proofErr w:type="spellEnd"/>
      <w:r w:rsidRPr="000C0761">
        <w:t xml:space="preserve"> ajanları sınıflandırabilir, etki mekanizmalarını bilir</w:t>
      </w:r>
    </w:p>
    <w:p w:rsidR="00ED5404" w:rsidRDefault="00ED5404" w:rsidP="000C0761">
      <w:pPr>
        <w:pStyle w:val="ListeParagraf"/>
        <w:numPr>
          <w:ilvl w:val="0"/>
          <w:numId w:val="8"/>
        </w:numPr>
        <w:spacing w:before="0" w:beforeAutospacing="0" w:after="0" w:afterAutospacing="0" w:line="360" w:lineRule="auto"/>
        <w:jc w:val="both"/>
      </w:pPr>
      <w:proofErr w:type="spellStart"/>
      <w:r w:rsidRPr="000C0761">
        <w:t>Opioidlerin</w:t>
      </w:r>
      <w:proofErr w:type="spellEnd"/>
      <w:r w:rsidRPr="000C0761">
        <w:t xml:space="preserve"> </w:t>
      </w:r>
      <w:r w:rsidR="00A0515E" w:rsidRPr="000C0761">
        <w:t>etki mekanizması ve yan etkilerini bilir</w:t>
      </w:r>
    </w:p>
    <w:p w:rsidR="000C0761" w:rsidRPr="000C0761" w:rsidRDefault="000C0761" w:rsidP="000C0761">
      <w:pPr>
        <w:spacing w:after="0" w:line="360" w:lineRule="auto"/>
        <w:ind w:left="284"/>
        <w:jc w:val="both"/>
      </w:pPr>
    </w:p>
    <w:tbl>
      <w:tblPr>
        <w:tblStyle w:val="TabloKlavuzu"/>
        <w:tblW w:w="0" w:type="auto"/>
        <w:tblInd w:w="-34" w:type="dxa"/>
        <w:tblLook w:val="04A0"/>
      </w:tblPr>
      <w:tblGrid>
        <w:gridCol w:w="9322"/>
      </w:tblGrid>
      <w:tr w:rsidR="00A0515E" w:rsidRPr="000C0761" w:rsidTr="00742CCF">
        <w:trPr>
          <w:trHeight w:val="316"/>
        </w:trPr>
        <w:tc>
          <w:tcPr>
            <w:tcW w:w="9322" w:type="dxa"/>
          </w:tcPr>
          <w:p w:rsidR="00A0515E" w:rsidRPr="000C0761" w:rsidRDefault="00A0515E" w:rsidP="000C0761">
            <w:pPr>
              <w:pStyle w:val="ListeParagraf"/>
              <w:spacing w:before="0" w:beforeAutospacing="0" w:after="0" w:afterAutospacing="0" w:line="360" w:lineRule="auto"/>
              <w:jc w:val="both"/>
              <w:rPr>
                <w:b/>
              </w:rPr>
            </w:pPr>
            <w:proofErr w:type="spellStart"/>
            <w:r w:rsidRPr="000C0761">
              <w:rPr>
                <w:b/>
              </w:rPr>
              <w:t>Spinal</w:t>
            </w:r>
            <w:proofErr w:type="spellEnd"/>
            <w:r w:rsidRPr="000C0761">
              <w:rPr>
                <w:b/>
              </w:rPr>
              <w:t xml:space="preserve"> </w:t>
            </w:r>
            <w:proofErr w:type="spellStart"/>
            <w:r w:rsidRPr="000C0761">
              <w:rPr>
                <w:b/>
              </w:rPr>
              <w:t>Epidural</w:t>
            </w:r>
            <w:proofErr w:type="spellEnd"/>
            <w:r w:rsidRPr="000C0761">
              <w:rPr>
                <w:b/>
              </w:rPr>
              <w:t xml:space="preserve"> Anestezi</w:t>
            </w:r>
            <w:r w:rsidRP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Pr="000C0761">
              <w:rPr>
                <w:b/>
              </w:rPr>
              <w:t>Doç. Dr. Gözen Öksüz</w:t>
            </w:r>
          </w:p>
        </w:tc>
      </w:tr>
    </w:tbl>
    <w:p w:rsidR="000C0761" w:rsidRDefault="000C0761" w:rsidP="000C0761">
      <w:pPr>
        <w:spacing w:after="0" w:line="360" w:lineRule="auto"/>
        <w:ind w:left="284"/>
        <w:jc w:val="both"/>
      </w:pPr>
    </w:p>
    <w:p w:rsidR="00A0515E" w:rsidRPr="000C0761" w:rsidRDefault="00A51B16" w:rsidP="000C0761">
      <w:pPr>
        <w:pStyle w:val="ListeParagraf"/>
        <w:numPr>
          <w:ilvl w:val="0"/>
          <w:numId w:val="9"/>
        </w:numPr>
        <w:spacing w:before="0" w:beforeAutospacing="0" w:after="0" w:afterAutospacing="0" w:line="360" w:lineRule="auto"/>
        <w:jc w:val="both"/>
      </w:pPr>
      <w:proofErr w:type="spellStart"/>
      <w:r w:rsidRPr="000C0761">
        <w:t>Spinal</w:t>
      </w:r>
      <w:proofErr w:type="spellEnd"/>
      <w:r w:rsidRPr="000C0761">
        <w:t xml:space="preserve"> ve </w:t>
      </w:r>
      <w:proofErr w:type="spellStart"/>
      <w:r w:rsidRPr="000C0761">
        <w:t>epidural</w:t>
      </w:r>
      <w:proofErr w:type="spellEnd"/>
      <w:r w:rsidRPr="000C0761">
        <w:t xml:space="preserve"> a</w:t>
      </w:r>
      <w:r w:rsidR="00A0515E" w:rsidRPr="000C0761">
        <w:t>nestezi</w:t>
      </w:r>
      <w:r w:rsidRPr="000C0761">
        <w:t xml:space="preserve"> etki mekanizmasını bilir</w:t>
      </w:r>
    </w:p>
    <w:p w:rsidR="00A51B16" w:rsidRDefault="00A51B16" w:rsidP="000C0761">
      <w:pPr>
        <w:pStyle w:val="ListeParagraf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0C0761">
        <w:lastRenderedPageBreak/>
        <w:t xml:space="preserve">Santral blokların </w:t>
      </w:r>
      <w:proofErr w:type="spellStart"/>
      <w:r w:rsidRPr="000C0761">
        <w:t>endikasyonları</w:t>
      </w:r>
      <w:proofErr w:type="spellEnd"/>
      <w:r w:rsidRPr="000C0761">
        <w:t xml:space="preserve">, </w:t>
      </w:r>
      <w:proofErr w:type="spellStart"/>
      <w:r w:rsidR="00626BFF" w:rsidRPr="000C0761">
        <w:t>kontr</w:t>
      </w:r>
      <w:r w:rsidRPr="000C0761">
        <w:t>endikasyonları</w:t>
      </w:r>
      <w:proofErr w:type="spellEnd"/>
      <w:r w:rsidRPr="000C0761">
        <w:t xml:space="preserve"> ve </w:t>
      </w:r>
      <w:proofErr w:type="gramStart"/>
      <w:r w:rsidRPr="000C0761">
        <w:t>komplikasyonlarını</w:t>
      </w:r>
      <w:proofErr w:type="gramEnd"/>
      <w:r w:rsidRPr="000C0761">
        <w:t xml:space="preserve"> sayabilir</w:t>
      </w:r>
    </w:p>
    <w:p w:rsidR="000C0761" w:rsidRPr="000C0761" w:rsidRDefault="000C0761" w:rsidP="000C0761">
      <w:pPr>
        <w:spacing w:after="0" w:line="360" w:lineRule="auto"/>
        <w:ind w:left="284"/>
        <w:jc w:val="both"/>
      </w:pPr>
    </w:p>
    <w:tbl>
      <w:tblPr>
        <w:tblStyle w:val="TabloKlavuzu"/>
        <w:tblW w:w="0" w:type="auto"/>
        <w:tblInd w:w="-34" w:type="dxa"/>
        <w:tblLook w:val="04A0"/>
      </w:tblPr>
      <w:tblGrid>
        <w:gridCol w:w="9322"/>
      </w:tblGrid>
      <w:tr w:rsidR="00A51B16" w:rsidRPr="000C0761" w:rsidTr="00742CCF">
        <w:trPr>
          <w:trHeight w:val="322"/>
        </w:trPr>
        <w:tc>
          <w:tcPr>
            <w:tcW w:w="9322" w:type="dxa"/>
          </w:tcPr>
          <w:p w:rsidR="00A51B16" w:rsidRPr="000C0761" w:rsidRDefault="00A51B16" w:rsidP="000C0761">
            <w:pPr>
              <w:pStyle w:val="ListeParagraf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0C0761">
              <w:rPr>
                <w:b/>
              </w:rPr>
              <w:t xml:space="preserve">Lokal </w:t>
            </w:r>
            <w:proofErr w:type="spellStart"/>
            <w:r w:rsidRPr="000C0761">
              <w:rPr>
                <w:b/>
              </w:rPr>
              <w:t>Anestezikler</w:t>
            </w:r>
            <w:proofErr w:type="spellEnd"/>
            <w:r w:rsidRP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="000C0761">
              <w:rPr>
                <w:b/>
              </w:rPr>
              <w:tab/>
            </w:r>
            <w:r w:rsidRPr="000C0761">
              <w:rPr>
                <w:b/>
              </w:rPr>
              <w:t xml:space="preserve">Doç. Dr. Mahmut </w:t>
            </w:r>
            <w:proofErr w:type="spellStart"/>
            <w:r w:rsidRPr="000C0761">
              <w:rPr>
                <w:b/>
              </w:rPr>
              <w:t>Arslan</w:t>
            </w:r>
            <w:proofErr w:type="spellEnd"/>
          </w:p>
        </w:tc>
      </w:tr>
    </w:tbl>
    <w:p w:rsidR="000C0761" w:rsidRDefault="000C0761" w:rsidP="000C0761">
      <w:pPr>
        <w:spacing w:after="0" w:line="360" w:lineRule="auto"/>
        <w:ind w:left="360"/>
        <w:jc w:val="both"/>
      </w:pPr>
    </w:p>
    <w:p w:rsidR="002E2BB9" w:rsidRPr="000C0761" w:rsidRDefault="00A51B16" w:rsidP="000C0761">
      <w:pPr>
        <w:pStyle w:val="ListeParagraf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0C0761">
        <w:t xml:space="preserve">Lokal </w:t>
      </w:r>
      <w:proofErr w:type="spellStart"/>
      <w:r w:rsidRPr="000C0761">
        <w:t>anesteziklerin</w:t>
      </w:r>
      <w:proofErr w:type="spellEnd"/>
      <w:r w:rsidRPr="000C0761">
        <w:t xml:space="preserve"> tanımını yapar, etki mekanizmasını ve sınıflandırılmasını bilir</w:t>
      </w:r>
    </w:p>
    <w:p w:rsidR="00A51B16" w:rsidRPr="000C0761" w:rsidRDefault="00A51B16" w:rsidP="000C0761">
      <w:pPr>
        <w:pStyle w:val="ListeParagraf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0C0761">
        <w:t xml:space="preserve">Lokal </w:t>
      </w:r>
      <w:proofErr w:type="spellStart"/>
      <w:r w:rsidRPr="000C0761">
        <w:t>anesteziklerin</w:t>
      </w:r>
      <w:proofErr w:type="spellEnd"/>
      <w:r w:rsidRPr="000C0761">
        <w:t xml:space="preserve"> farmakolojik özelliklerini bilir, klinik kullanım alanlarını sayar</w:t>
      </w:r>
    </w:p>
    <w:p w:rsidR="00A51B16" w:rsidRDefault="00A51B16" w:rsidP="000C0761">
      <w:pPr>
        <w:pStyle w:val="ListeParagraf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0C0761">
        <w:t xml:space="preserve">Lokal </w:t>
      </w:r>
      <w:proofErr w:type="spellStart"/>
      <w:r w:rsidRPr="000C0761">
        <w:t>anestezik</w:t>
      </w:r>
      <w:proofErr w:type="spellEnd"/>
      <w:r w:rsidRPr="000C0761">
        <w:t xml:space="preserve"> kullanımına bağlı oluşabilecek </w:t>
      </w:r>
      <w:proofErr w:type="gramStart"/>
      <w:r w:rsidRPr="000C0761">
        <w:t>komplikasyonları</w:t>
      </w:r>
      <w:proofErr w:type="gramEnd"/>
      <w:r w:rsidRPr="000C0761">
        <w:t xml:space="preserve"> ve </w:t>
      </w:r>
      <w:proofErr w:type="spellStart"/>
      <w:r w:rsidRPr="000C0761">
        <w:t>toksisiteyi</w:t>
      </w:r>
      <w:proofErr w:type="spellEnd"/>
      <w:r w:rsidRPr="000C0761">
        <w:t xml:space="preserve"> tanır ve bunların tedavisini yapabilir.</w:t>
      </w:r>
    </w:p>
    <w:p w:rsidR="000C0761" w:rsidRPr="000C0761" w:rsidRDefault="000C0761" w:rsidP="000C0761">
      <w:pPr>
        <w:spacing w:after="0" w:line="360" w:lineRule="auto"/>
        <w:ind w:left="360"/>
        <w:jc w:val="both"/>
      </w:pPr>
    </w:p>
    <w:tbl>
      <w:tblPr>
        <w:tblStyle w:val="TabloKlavuzu"/>
        <w:tblW w:w="9262" w:type="dxa"/>
        <w:tblLook w:val="04A0"/>
      </w:tblPr>
      <w:tblGrid>
        <w:gridCol w:w="9262"/>
      </w:tblGrid>
      <w:tr w:rsidR="00A51B16" w:rsidRPr="000C0761" w:rsidTr="00742CCF">
        <w:trPr>
          <w:trHeight w:val="262"/>
        </w:trPr>
        <w:tc>
          <w:tcPr>
            <w:tcW w:w="9262" w:type="dxa"/>
          </w:tcPr>
          <w:p w:rsidR="00A51B16" w:rsidRPr="000C0761" w:rsidRDefault="00626BFF" w:rsidP="000C07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Beyin</w:t>
            </w:r>
            <w:proofErr w:type="spellEnd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Ölümü</w:t>
            </w:r>
            <w:proofErr w:type="spellEnd"/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07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r w:rsidR="002B05D3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Üyesi</w:t>
            </w:r>
            <w:proofErr w:type="spellEnd"/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Ömer</w:t>
            </w:r>
            <w:proofErr w:type="spellEnd"/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Faruk</w:t>
            </w:r>
            <w:proofErr w:type="spellEnd"/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1B16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Boran</w:t>
            </w:r>
            <w:proofErr w:type="spellEnd"/>
          </w:p>
        </w:tc>
      </w:tr>
    </w:tbl>
    <w:p w:rsidR="000C0761" w:rsidRDefault="000C0761" w:rsidP="000C0761">
      <w:pPr>
        <w:spacing w:after="0" w:line="360" w:lineRule="auto"/>
        <w:ind w:left="360"/>
        <w:jc w:val="both"/>
      </w:pPr>
    </w:p>
    <w:p w:rsidR="002E2BB9" w:rsidRPr="000C0761" w:rsidRDefault="00A51B16" w:rsidP="000C0761">
      <w:pPr>
        <w:pStyle w:val="ListeParagraf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0C0761">
        <w:t>Beyin ölümü tanımını yapar</w:t>
      </w:r>
      <w:r w:rsidR="00DB57BF" w:rsidRPr="000C0761">
        <w:t xml:space="preserve">, </w:t>
      </w:r>
      <w:proofErr w:type="spellStart"/>
      <w:r w:rsidR="00DB57BF" w:rsidRPr="000C0761">
        <w:t>etyolojisini</w:t>
      </w:r>
      <w:proofErr w:type="spellEnd"/>
      <w:r w:rsidR="00DB57BF" w:rsidRPr="000C0761">
        <w:t xml:space="preserve"> sayar</w:t>
      </w:r>
    </w:p>
    <w:p w:rsidR="00DB57BF" w:rsidRPr="000C0761" w:rsidRDefault="00DB57BF" w:rsidP="000C0761">
      <w:pPr>
        <w:pStyle w:val="ListeParagraf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0C0761">
        <w:t xml:space="preserve">Beyin ölümü mekanizmasını ve tanı </w:t>
      </w:r>
      <w:proofErr w:type="gramStart"/>
      <w:r w:rsidRPr="000C0761">
        <w:t>kriterlerini</w:t>
      </w:r>
      <w:proofErr w:type="gramEnd"/>
      <w:r w:rsidRPr="000C0761">
        <w:t xml:space="preserve"> bilir</w:t>
      </w:r>
    </w:p>
    <w:p w:rsidR="00DB57BF" w:rsidRDefault="00DB57BF" w:rsidP="000C0761">
      <w:pPr>
        <w:pStyle w:val="ListeParagraf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0C0761">
        <w:t xml:space="preserve">Beyin ölümü tanısı için kullanılan </w:t>
      </w:r>
      <w:proofErr w:type="gramStart"/>
      <w:r w:rsidRPr="000C0761">
        <w:t>testleri  ve</w:t>
      </w:r>
      <w:proofErr w:type="gramEnd"/>
      <w:r w:rsidRPr="000C0761">
        <w:t xml:space="preserve"> destekleyici yöntemleri bilir</w:t>
      </w:r>
    </w:p>
    <w:p w:rsidR="000C0761" w:rsidRPr="000C0761" w:rsidRDefault="000C0761" w:rsidP="000C0761">
      <w:pPr>
        <w:spacing w:after="0" w:line="360" w:lineRule="auto"/>
        <w:ind w:left="360"/>
        <w:jc w:val="both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DB57BF" w:rsidRPr="000C0761" w:rsidTr="00742CCF">
        <w:trPr>
          <w:trHeight w:val="372"/>
        </w:trPr>
        <w:tc>
          <w:tcPr>
            <w:tcW w:w="9212" w:type="dxa"/>
          </w:tcPr>
          <w:p w:rsidR="00DB57BF" w:rsidRPr="000C0761" w:rsidRDefault="000C0761" w:rsidP="000C07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Periferik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="00626BFF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Doç</w:t>
            </w:r>
            <w:proofErr w:type="spellEnd"/>
            <w:r w:rsidR="00626BFF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Dr. Bora </w:t>
            </w:r>
            <w:proofErr w:type="spellStart"/>
            <w:r w:rsidR="00626BFF" w:rsidRPr="000C0761">
              <w:rPr>
                <w:rFonts w:ascii="Times New Roman" w:hAnsi="Times New Roman" w:cs="Times New Roman"/>
                <w:b/>
                <w:sz w:val="24"/>
                <w:szCs w:val="24"/>
              </w:rPr>
              <w:t>Bilal</w:t>
            </w:r>
            <w:proofErr w:type="spellEnd"/>
          </w:p>
        </w:tc>
      </w:tr>
    </w:tbl>
    <w:p w:rsidR="000C0761" w:rsidRDefault="000C0761" w:rsidP="000C0761">
      <w:pPr>
        <w:spacing w:after="0" w:line="360" w:lineRule="auto"/>
        <w:ind w:left="360"/>
        <w:jc w:val="both"/>
      </w:pPr>
    </w:p>
    <w:p w:rsidR="00DB57BF" w:rsidRPr="000C0761" w:rsidRDefault="00626BFF" w:rsidP="000C0761">
      <w:pPr>
        <w:pStyle w:val="ListeParagraf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proofErr w:type="spellStart"/>
      <w:r w:rsidRPr="000C0761">
        <w:t>Periferik</w:t>
      </w:r>
      <w:proofErr w:type="spellEnd"/>
      <w:r w:rsidRPr="000C0761">
        <w:t xml:space="preserve"> sinir bloklarının tanımını yapar</w:t>
      </w:r>
    </w:p>
    <w:p w:rsidR="00626BFF" w:rsidRPr="000C0761" w:rsidRDefault="00626BFF" w:rsidP="000C0761">
      <w:pPr>
        <w:pStyle w:val="ListeParagraf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proofErr w:type="spellStart"/>
      <w:r w:rsidRPr="000C0761">
        <w:t>Periferik</w:t>
      </w:r>
      <w:proofErr w:type="spellEnd"/>
      <w:r w:rsidRPr="000C0761">
        <w:t xml:space="preserve"> sinir bloklarının </w:t>
      </w:r>
      <w:proofErr w:type="spellStart"/>
      <w:r w:rsidRPr="000C0761">
        <w:t>endikasyonları</w:t>
      </w:r>
      <w:proofErr w:type="spellEnd"/>
      <w:r w:rsidRPr="000C0761">
        <w:t xml:space="preserve"> ve </w:t>
      </w:r>
      <w:proofErr w:type="spellStart"/>
      <w:r w:rsidRPr="000C0761">
        <w:t>kontrendikasyonlarını</w:t>
      </w:r>
      <w:proofErr w:type="spellEnd"/>
      <w:r w:rsidRPr="000C0761">
        <w:t xml:space="preserve"> bilir</w:t>
      </w:r>
    </w:p>
    <w:p w:rsidR="00626BFF" w:rsidRDefault="00626BFF" w:rsidP="000C0761">
      <w:pPr>
        <w:pStyle w:val="ListeParagraf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proofErr w:type="spellStart"/>
      <w:r w:rsidRPr="000C0761">
        <w:t>Periferik</w:t>
      </w:r>
      <w:proofErr w:type="spellEnd"/>
      <w:r w:rsidRPr="000C0761">
        <w:t xml:space="preserve"> sinir bloklarının </w:t>
      </w:r>
      <w:proofErr w:type="gramStart"/>
      <w:r w:rsidRPr="000C0761">
        <w:t>komplikasyonlarını</w:t>
      </w:r>
      <w:proofErr w:type="gramEnd"/>
      <w:r w:rsidRPr="000C0761">
        <w:t xml:space="preserve"> bilir</w:t>
      </w:r>
    </w:p>
    <w:p w:rsidR="000C0761" w:rsidRPr="000C0761" w:rsidRDefault="000C0761" w:rsidP="000C0761">
      <w:pPr>
        <w:spacing w:after="0" w:line="360" w:lineRule="auto"/>
        <w:ind w:left="360"/>
        <w:jc w:val="both"/>
      </w:pPr>
    </w:p>
    <w:tbl>
      <w:tblPr>
        <w:tblStyle w:val="TabloKlavuzu"/>
        <w:tblW w:w="0" w:type="auto"/>
        <w:tblInd w:w="-34" w:type="dxa"/>
        <w:tblLook w:val="04A0"/>
      </w:tblPr>
      <w:tblGrid>
        <w:gridCol w:w="9322"/>
      </w:tblGrid>
      <w:tr w:rsidR="00626BFF" w:rsidRPr="000C0761" w:rsidTr="00626BFF">
        <w:tc>
          <w:tcPr>
            <w:tcW w:w="9322" w:type="dxa"/>
          </w:tcPr>
          <w:p w:rsidR="00626BFF" w:rsidRPr="000C0761" w:rsidRDefault="00494943" w:rsidP="000C0761">
            <w:pPr>
              <w:pStyle w:val="GvdeMetni"/>
              <w:spacing w:before="0" w:line="360" w:lineRule="auto"/>
              <w:ind w:left="0" w:right="57"/>
              <w:contextualSpacing/>
              <w:jc w:val="both"/>
              <w:rPr>
                <w:rFonts w:cs="Times New Roman"/>
              </w:rPr>
            </w:pPr>
            <w:r w:rsidRPr="000C0761">
              <w:rPr>
                <w:rFonts w:cs="Times New Roman"/>
                <w:b/>
                <w:lang w:val="tr-TR"/>
              </w:rPr>
              <w:t>Temel Ve İleri Yaşam Desteği</w:t>
            </w:r>
            <w:r w:rsidRPr="000C0761">
              <w:rPr>
                <w:rFonts w:cs="Times New Roman"/>
                <w:b/>
                <w:lang w:val="tr-TR"/>
              </w:rPr>
              <w:tab/>
            </w:r>
            <w:r w:rsidR="000C0761">
              <w:rPr>
                <w:rFonts w:cs="Times New Roman"/>
                <w:b/>
                <w:lang w:val="tr-TR"/>
              </w:rPr>
              <w:tab/>
            </w:r>
            <w:r w:rsidR="000C0761">
              <w:rPr>
                <w:rFonts w:cs="Times New Roman"/>
                <w:b/>
                <w:lang w:val="tr-TR"/>
              </w:rPr>
              <w:tab/>
            </w:r>
            <w:r w:rsidR="000C0761">
              <w:rPr>
                <w:rFonts w:cs="Times New Roman"/>
                <w:b/>
                <w:lang w:val="tr-TR"/>
              </w:rPr>
              <w:tab/>
            </w:r>
            <w:r w:rsidR="000C0761">
              <w:rPr>
                <w:rFonts w:cs="Times New Roman"/>
                <w:b/>
                <w:lang w:val="tr-TR"/>
              </w:rPr>
              <w:tab/>
            </w:r>
            <w:r w:rsidRPr="000C0761">
              <w:rPr>
                <w:rFonts w:cs="Times New Roman"/>
                <w:b/>
                <w:lang w:val="tr-TR"/>
              </w:rPr>
              <w:t xml:space="preserve">Doç. Dr. Aykut </w:t>
            </w:r>
            <w:proofErr w:type="spellStart"/>
            <w:r w:rsidRPr="000C0761">
              <w:rPr>
                <w:rFonts w:cs="Times New Roman"/>
                <w:b/>
                <w:lang w:val="tr-TR"/>
              </w:rPr>
              <w:t>Urfalıoğlu</w:t>
            </w:r>
            <w:proofErr w:type="spellEnd"/>
          </w:p>
        </w:tc>
      </w:tr>
    </w:tbl>
    <w:p w:rsidR="000C0761" w:rsidRDefault="000C0761" w:rsidP="000C0761">
      <w:pPr>
        <w:pStyle w:val="GvdeMetni"/>
        <w:spacing w:before="0" w:line="360" w:lineRule="auto"/>
        <w:ind w:left="284" w:right="57"/>
        <w:contextualSpacing/>
        <w:jc w:val="both"/>
        <w:rPr>
          <w:rFonts w:cs="Times New Roman"/>
          <w:lang w:val="tr-TR"/>
        </w:rPr>
      </w:pPr>
    </w:p>
    <w:p w:rsidR="00494943" w:rsidRPr="000C0761" w:rsidRDefault="00494943" w:rsidP="000C0761">
      <w:pPr>
        <w:pStyle w:val="GvdeMetni"/>
        <w:numPr>
          <w:ilvl w:val="0"/>
          <w:numId w:val="12"/>
        </w:numPr>
        <w:spacing w:before="0" w:line="360" w:lineRule="auto"/>
        <w:ind w:right="57"/>
        <w:contextualSpacing/>
        <w:jc w:val="both"/>
        <w:rPr>
          <w:rFonts w:cs="Times New Roman"/>
          <w:lang w:val="tr-TR"/>
        </w:rPr>
      </w:pPr>
      <w:proofErr w:type="spellStart"/>
      <w:r w:rsidRPr="000C0761">
        <w:rPr>
          <w:rFonts w:cs="Times New Roman"/>
          <w:lang w:val="tr-TR"/>
        </w:rPr>
        <w:t>Kardiyopulmoner</w:t>
      </w:r>
      <w:proofErr w:type="spellEnd"/>
      <w:r w:rsidRPr="000C0761">
        <w:rPr>
          <w:rFonts w:cs="Times New Roman"/>
          <w:lang w:val="tr-TR"/>
        </w:rPr>
        <w:t xml:space="preserve"> </w:t>
      </w:r>
      <w:proofErr w:type="spellStart"/>
      <w:r w:rsidRPr="000C0761">
        <w:rPr>
          <w:rFonts w:cs="Times New Roman"/>
          <w:lang w:val="tr-TR"/>
        </w:rPr>
        <w:t>arrest</w:t>
      </w:r>
      <w:proofErr w:type="spellEnd"/>
      <w:r w:rsidRPr="000C0761">
        <w:rPr>
          <w:rFonts w:cs="Times New Roman"/>
          <w:lang w:val="tr-TR"/>
        </w:rPr>
        <w:t xml:space="preserve"> tanımını yapar</w:t>
      </w:r>
    </w:p>
    <w:p w:rsidR="00494943" w:rsidRPr="000C0761" w:rsidRDefault="00494943" w:rsidP="000C0761">
      <w:pPr>
        <w:pStyle w:val="GvdeMetni"/>
        <w:numPr>
          <w:ilvl w:val="0"/>
          <w:numId w:val="12"/>
        </w:numPr>
        <w:spacing w:before="0" w:line="360" w:lineRule="auto"/>
        <w:ind w:right="57"/>
        <w:contextualSpacing/>
        <w:jc w:val="both"/>
        <w:rPr>
          <w:rFonts w:cs="Times New Roman"/>
          <w:lang w:val="tr-TR"/>
        </w:rPr>
      </w:pPr>
      <w:r w:rsidRPr="000C0761">
        <w:rPr>
          <w:rFonts w:cs="Times New Roman"/>
          <w:lang w:val="tr-TR"/>
        </w:rPr>
        <w:t>Yaşam kurtarma zinciri ve içeriğinin önemini öğrenir</w:t>
      </w:r>
    </w:p>
    <w:p w:rsidR="00494943" w:rsidRPr="000C0761" w:rsidRDefault="00494943" w:rsidP="000C0761">
      <w:pPr>
        <w:pStyle w:val="GvdeMetni"/>
        <w:numPr>
          <w:ilvl w:val="0"/>
          <w:numId w:val="12"/>
        </w:numPr>
        <w:spacing w:before="0" w:line="360" w:lineRule="auto"/>
        <w:ind w:right="57"/>
        <w:contextualSpacing/>
        <w:jc w:val="both"/>
        <w:rPr>
          <w:rFonts w:cs="Times New Roman"/>
          <w:lang w:val="tr-TR"/>
        </w:rPr>
      </w:pPr>
      <w:proofErr w:type="spellStart"/>
      <w:r w:rsidRPr="000C0761">
        <w:rPr>
          <w:rFonts w:cs="Times New Roman"/>
          <w:lang w:val="tr-TR"/>
        </w:rPr>
        <w:t>Kardiyopulmoner</w:t>
      </w:r>
      <w:proofErr w:type="spellEnd"/>
      <w:r w:rsidRPr="000C0761">
        <w:rPr>
          <w:rFonts w:cs="Times New Roman"/>
          <w:lang w:val="tr-TR"/>
        </w:rPr>
        <w:t xml:space="preserve"> </w:t>
      </w:r>
      <w:proofErr w:type="spellStart"/>
      <w:r w:rsidRPr="000C0761">
        <w:rPr>
          <w:rFonts w:cs="Times New Roman"/>
          <w:lang w:val="tr-TR"/>
        </w:rPr>
        <w:t>arrest</w:t>
      </w:r>
      <w:proofErr w:type="spellEnd"/>
      <w:r w:rsidRPr="000C0761">
        <w:rPr>
          <w:rFonts w:cs="Times New Roman"/>
          <w:lang w:val="tr-TR"/>
        </w:rPr>
        <w:t xml:space="preserve"> durumunda ekip elemanları ve </w:t>
      </w:r>
      <w:proofErr w:type="gramStart"/>
      <w:r w:rsidRPr="000C0761">
        <w:rPr>
          <w:rFonts w:cs="Times New Roman"/>
          <w:lang w:val="tr-TR"/>
        </w:rPr>
        <w:t>ekipman</w:t>
      </w:r>
      <w:proofErr w:type="gramEnd"/>
      <w:r w:rsidRPr="000C0761">
        <w:rPr>
          <w:rFonts w:cs="Times New Roman"/>
          <w:lang w:val="tr-TR"/>
        </w:rPr>
        <w:t xml:space="preserve"> kavramlarını öğrenir</w:t>
      </w:r>
    </w:p>
    <w:p w:rsidR="00494943" w:rsidRPr="000C0761" w:rsidRDefault="00494943" w:rsidP="000C0761">
      <w:pPr>
        <w:pStyle w:val="GvdeMetni"/>
        <w:numPr>
          <w:ilvl w:val="0"/>
          <w:numId w:val="12"/>
        </w:numPr>
        <w:spacing w:before="0" w:line="360" w:lineRule="auto"/>
        <w:ind w:right="57"/>
        <w:contextualSpacing/>
        <w:jc w:val="both"/>
        <w:rPr>
          <w:rFonts w:cs="Times New Roman"/>
          <w:lang w:val="tr-TR"/>
        </w:rPr>
      </w:pPr>
      <w:r w:rsidRPr="000C0761">
        <w:rPr>
          <w:rFonts w:cs="Times New Roman"/>
          <w:lang w:val="tr-TR"/>
        </w:rPr>
        <w:t xml:space="preserve"> Kritik durumdaki hastayı tanır</w:t>
      </w:r>
    </w:p>
    <w:p w:rsidR="00494943" w:rsidRPr="000C0761" w:rsidRDefault="00494943" w:rsidP="000C0761">
      <w:pPr>
        <w:pStyle w:val="GvdeMetni"/>
        <w:numPr>
          <w:ilvl w:val="0"/>
          <w:numId w:val="12"/>
        </w:numPr>
        <w:spacing w:before="0" w:line="360" w:lineRule="auto"/>
        <w:ind w:right="57"/>
        <w:contextualSpacing/>
        <w:jc w:val="both"/>
        <w:rPr>
          <w:rFonts w:cs="Times New Roman"/>
          <w:lang w:val="tr-TR"/>
        </w:rPr>
      </w:pPr>
      <w:r w:rsidRPr="000C0761">
        <w:rPr>
          <w:rFonts w:cs="Times New Roman"/>
          <w:lang w:val="tr-TR"/>
        </w:rPr>
        <w:t xml:space="preserve"> </w:t>
      </w:r>
      <w:proofErr w:type="spellStart"/>
      <w:r w:rsidRPr="000C0761">
        <w:rPr>
          <w:rFonts w:cs="Times New Roman"/>
          <w:lang w:val="tr-TR"/>
        </w:rPr>
        <w:t>Arrest</w:t>
      </w:r>
      <w:proofErr w:type="spellEnd"/>
      <w:r w:rsidRPr="000C0761">
        <w:rPr>
          <w:rFonts w:cs="Times New Roman"/>
          <w:lang w:val="tr-TR"/>
        </w:rPr>
        <w:t xml:space="preserve"> durumunda havayolu yönetimini uygulayabilir</w:t>
      </w:r>
    </w:p>
    <w:p w:rsidR="00494943" w:rsidRPr="000C0761" w:rsidRDefault="00494943" w:rsidP="000C0761">
      <w:pPr>
        <w:pStyle w:val="GvdeMetni"/>
        <w:numPr>
          <w:ilvl w:val="0"/>
          <w:numId w:val="12"/>
        </w:numPr>
        <w:spacing w:before="0" w:line="360" w:lineRule="auto"/>
        <w:ind w:right="57"/>
        <w:contextualSpacing/>
        <w:jc w:val="both"/>
        <w:rPr>
          <w:rFonts w:cs="Times New Roman"/>
          <w:lang w:val="tr-TR"/>
        </w:rPr>
      </w:pPr>
      <w:proofErr w:type="spellStart"/>
      <w:r w:rsidRPr="000C0761">
        <w:rPr>
          <w:rFonts w:cs="Times New Roman"/>
          <w:lang w:val="tr-TR"/>
        </w:rPr>
        <w:t>Defibrilasyon</w:t>
      </w:r>
      <w:proofErr w:type="spellEnd"/>
      <w:r w:rsidRPr="000C0761">
        <w:rPr>
          <w:rFonts w:cs="Times New Roman"/>
          <w:lang w:val="tr-TR"/>
        </w:rPr>
        <w:t xml:space="preserve"> akış şemasını güvenli bir şekilde uygulayabilir</w:t>
      </w:r>
    </w:p>
    <w:p w:rsidR="00494943" w:rsidRPr="000C0761" w:rsidRDefault="00494943" w:rsidP="000C0761">
      <w:pPr>
        <w:pStyle w:val="GvdeMetni"/>
        <w:numPr>
          <w:ilvl w:val="0"/>
          <w:numId w:val="12"/>
        </w:numPr>
        <w:spacing w:before="0" w:line="360" w:lineRule="auto"/>
        <w:ind w:right="57"/>
        <w:contextualSpacing/>
        <w:jc w:val="both"/>
        <w:rPr>
          <w:rFonts w:cs="Times New Roman"/>
          <w:lang w:val="tr-TR"/>
        </w:rPr>
      </w:pPr>
      <w:r w:rsidRPr="000C0761">
        <w:rPr>
          <w:rFonts w:cs="Times New Roman"/>
          <w:lang w:val="tr-TR"/>
        </w:rPr>
        <w:t xml:space="preserve"> Erişkin Temel ve İleri yaşam desteği protokollerini tam anlamıyla kavrar ve uygulayabilir</w:t>
      </w:r>
    </w:p>
    <w:p w:rsidR="00494943" w:rsidRPr="000C0761" w:rsidRDefault="00494943" w:rsidP="000C0761">
      <w:pPr>
        <w:pStyle w:val="GvdeMetni"/>
        <w:numPr>
          <w:ilvl w:val="0"/>
          <w:numId w:val="12"/>
        </w:numPr>
        <w:spacing w:before="0" w:line="360" w:lineRule="auto"/>
        <w:ind w:left="720" w:right="57"/>
        <w:contextualSpacing/>
        <w:jc w:val="both"/>
        <w:rPr>
          <w:rFonts w:cs="Times New Roman"/>
          <w:lang w:val="tr-TR"/>
        </w:rPr>
      </w:pPr>
      <w:proofErr w:type="spellStart"/>
      <w:r w:rsidRPr="000C0761">
        <w:rPr>
          <w:rFonts w:cs="Times New Roman"/>
          <w:lang w:val="tr-TR"/>
        </w:rPr>
        <w:t>Kardiyopulmoner</w:t>
      </w:r>
      <w:proofErr w:type="spellEnd"/>
      <w:r w:rsidRPr="000C0761">
        <w:rPr>
          <w:rFonts w:cs="Times New Roman"/>
          <w:lang w:val="tr-TR"/>
        </w:rPr>
        <w:t xml:space="preserve"> </w:t>
      </w:r>
      <w:proofErr w:type="spellStart"/>
      <w:r w:rsidRPr="000C0761">
        <w:rPr>
          <w:rFonts w:cs="Times New Roman"/>
          <w:lang w:val="tr-TR"/>
        </w:rPr>
        <w:t>arrest</w:t>
      </w:r>
      <w:proofErr w:type="spellEnd"/>
      <w:r w:rsidRPr="000C0761">
        <w:rPr>
          <w:rFonts w:cs="Times New Roman"/>
          <w:lang w:val="tr-TR"/>
        </w:rPr>
        <w:t xml:space="preserve"> durumunda geri döndürülebilir nedenleri ve önemini öğrenir</w:t>
      </w:r>
    </w:p>
    <w:sectPr w:rsidR="00494943" w:rsidRPr="000C0761" w:rsidSect="005E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3BF"/>
    <w:multiLevelType w:val="hybridMultilevel"/>
    <w:tmpl w:val="D48824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C0F3A"/>
    <w:multiLevelType w:val="hybridMultilevel"/>
    <w:tmpl w:val="B50C2AE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3A37C3"/>
    <w:multiLevelType w:val="hybridMultilevel"/>
    <w:tmpl w:val="C98205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537197"/>
    <w:multiLevelType w:val="hybridMultilevel"/>
    <w:tmpl w:val="C032D7D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900FBC"/>
    <w:multiLevelType w:val="hybridMultilevel"/>
    <w:tmpl w:val="AA109A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07306E"/>
    <w:multiLevelType w:val="hybridMultilevel"/>
    <w:tmpl w:val="3F169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3401B"/>
    <w:multiLevelType w:val="hybridMultilevel"/>
    <w:tmpl w:val="3D50A5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1A2880"/>
    <w:multiLevelType w:val="hybridMultilevel"/>
    <w:tmpl w:val="F8F44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F7624"/>
    <w:multiLevelType w:val="hybridMultilevel"/>
    <w:tmpl w:val="08DE6FE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862CA7"/>
    <w:multiLevelType w:val="hybridMultilevel"/>
    <w:tmpl w:val="75000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E551B"/>
    <w:multiLevelType w:val="hybridMultilevel"/>
    <w:tmpl w:val="70142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72BF9"/>
    <w:multiLevelType w:val="hybridMultilevel"/>
    <w:tmpl w:val="4B429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723D8"/>
    <w:rsid w:val="00036A48"/>
    <w:rsid w:val="000C0761"/>
    <w:rsid w:val="00213940"/>
    <w:rsid w:val="0023148A"/>
    <w:rsid w:val="002B05D3"/>
    <w:rsid w:val="002D2D5D"/>
    <w:rsid w:val="002E2BB9"/>
    <w:rsid w:val="00494943"/>
    <w:rsid w:val="005E2F63"/>
    <w:rsid w:val="00626BFF"/>
    <w:rsid w:val="00693128"/>
    <w:rsid w:val="00742CCF"/>
    <w:rsid w:val="00816D0A"/>
    <w:rsid w:val="00926E32"/>
    <w:rsid w:val="00A0515E"/>
    <w:rsid w:val="00A51B16"/>
    <w:rsid w:val="00A723D8"/>
    <w:rsid w:val="00A73287"/>
    <w:rsid w:val="00A97765"/>
    <w:rsid w:val="00C07B35"/>
    <w:rsid w:val="00C91107"/>
    <w:rsid w:val="00DB57BF"/>
    <w:rsid w:val="00DC76BF"/>
    <w:rsid w:val="00E3016D"/>
    <w:rsid w:val="00E9232D"/>
    <w:rsid w:val="00ED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D8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2E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ListeParagraf1">
    <w:name w:val="Liste Paragraf1"/>
    <w:basedOn w:val="Normal"/>
    <w:rsid w:val="002E2BB9"/>
    <w:pPr>
      <w:spacing w:after="0" w:line="240" w:lineRule="auto"/>
      <w:ind w:left="720"/>
      <w:contextualSpacing/>
    </w:pPr>
    <w:rPr>
      <w:rFonts w:ascii="Cambria" w:eastAsia="MS Minngs" w:hAnsi="Cambria" w:cs="Times New Roman"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94943"/>
    <w:pPr>
      <w:widowControl w:val="0"/>
      <w:spacing w:before="138" w:after="0" w:line="240" w:lineRule="auto"/>
      <w:ind w:left="61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94943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Gişi</dc:creator>
  <cp:lastModifiedBy>User</cp:lastModifiedBy>
  <cp:revision>4</cp:revision>
  <dcterms:created xsi:type="dcterms:W3CDTF">2021-01-08T10:18:00Z</dcterms:created>
  <dcterms:modified xsi:type="dcterms:W3CDTF">2021-01-08T11:27:00Z</dcterms:modified>
</cp:coreProperties>
</file>